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7BCD8" w14:textId="2C083A15" w:rsidR="002C6260" w:rsidRPr="002C6260" w:rsidRDefault="002C6260">
      <w:pPr>
        <w:rPr>
          <w:b/>
          <w:bCs/>
          <w:sz w:val="36"/>
          <w:szCs w:val="36"/>
        </w:rPr>
      </w:pPr>
      <w:r w:rsidRPr="002C6260">
        <w:rPr>
          <w:b/>
          <w:bCs/>
          <w:sz w:val="36"/>
          <w:szCs w:val="36"/>
        </w:rPr>
        <w:t>D</w:t>
      </w:r>
      <w:r>
        <w:rPr>
          <w:b/>
          <w:bCs/>
          <w:sz w:val="36"/>
          <w:szCs w:val="36"/>
        </w:rPr>
        <w:t>iarrhoea</w:t>
      </w:r>
    </w:p>
    <w:p w14:paraId="7E5B75F9" w14:textId="77777777" w:rsidR="002C6260" w:rsidRDefault="002C6260">
      <w:pPr>
        <w:rPr>
          <w:b/>
          <w:bCs/>
          <w:sz w:val="28"/>
          <w:szCs w:val="28"/>
        </w:rPr>
      </w:pPr>
    </w:p>
    <w:p w14:paraId="1C9D09FE" w14:textId="1544757A" w:rsidR="000D0999" w:rsidRDefault="002C6260">
      <w:pPr>
        <w:rPr>
          <w:b/>
          <w:bCs/>
          <w:sz w:val="28"/>
          <w:szCs w:val="28"/>
        </w:rPr>
      </w:pPr>
      <w:r w:rsidRPr="002C6260">
        <w:rPr>
          <w:b/>
          <w:bCs/>
          <w:sz w:val="28"/>
          <w:szCs w:val="28"/>
        </w:rPr>
        <w:t>Monitoring and follow up:</w:t>
      </w:r>
    </w:p>
    <w:p w14:paraId="42D7EBF4" w14:textId="77777777" w:rsidR="002C6260" w:rsidRPr="002C6260" w:rsidRDefault="002C6260">
      <w:pPr>
        <w:rPr>
          <w:b/>
          <w:bCs/>
          <w:sz w:val="28"/>
          <w:szCs w:val="28"/>
        </w:rPr>
      </w:pPr>
    </w:p>
    <w:p w14:paraId="1A614300" w14:textId="5054A7D0" w:rsidR="002C6260" w:rsidRDefault="002C6260">
      <w:r>
        <w:t>Question 1</w:t>
      </w:r>
    </w:p>
    <w:p w14:paraId="4FDECB3C" w14:textId="7083CAC0" w:rsidR="002C6260" w:rsidRPr="002C6260" w:rsidRDefault="002C6260" w:rsidP="002C6260">
      <w:pPr>
        <w:pStyle w:val="ListParagraph"/>
        <w:numPr>
          <w:ilvl w:val="0"/>
          <w:numId w:val="1"/>
        </w:numPr>
      </w:pPr>
      <w:r w:rsidRPr="002C6260">
        <w:rPr>
          <w:i/>
          <w:iCs/>
        </w:rPr>
        <w:t xml:space="preserve">How can the patient monitor and self-assess their condition? </w:t>
      </w:r>
    </w:p>
    <w:p w14:paraId="0B062329" w14:textId="77777777" w:rsidR="002C6260" w:rsidRPr="002C6260" w:rsidRDefault="002C6260" w:rsidP="002C6260">
      <w:pPr>
        <w:pStyle w:val="ListParagraph"/>
      </w:pPr>
    </w:p>
    <w:p w14:paraId="743E30AF" w14:textId="10E8D923" w:rsidR="002C6260" w:rsidRPr="002C6260" w:rsidRDefault="002C6260" w:rsidP="002C6260">
      <w:pPr>
        <w:pStyle w:val="ListParagraph"/>
        <w:numPr>
          <w:ilvl w:val="0"/>
          <w:numId w:val="1"/>
        </w:numPr>
      </w:pPr>
      <w:r w:rsidRPr="002C6260">
        <w:rPr>
          <w:i/>
          <w:iCs/>
        </w:rPr>
        <w:t>Is there any additional monitoring required?</w:t>
      </w:r>
    </w:p>
    <w:p w14:paraId="3BD83B69" w14:textId="6681AAA5" w:rsidR="002C6260" w:rsidRDefault="002C6260" w:rsidP="002C6260">
      <w:pPr>
        <w:pStyle w:val="ListParagraph"/>
      </w:pPr>
    </w:p>
    <w:p w14:paraId="177C5BED" w14:textId="761BF978" w:rsidR="002C6260" w:rsidRDefault="002C6260" w:rsidP="002C6260">
      <w:r>
        <w:t xml:space="preserve">Question 2 </w:t>
      </w:r>
    </w:p>
    <w:p w14:paraId="4C8E79F0" w14:textId="77777777" w:rsidR="002C6260" w:rsidRPr="002C6260" w:rsidRDefault="002C6260" w:rsidP="002C6260">
      <w:pPr>
        <w:pStyle w:val="ListParagraph"/>
      </w:pPr>
    </w:p>
    <w:p w14:paraId="56759B53" w14:textId="77777777" w:rsidR="002C6260" w:rsidRPr="002C6260" w:rsidRDefault="002C6260" w:rsidP="002C6260">
      <w:pPr>
        <w:pStyle w:val="ListParagraph"/>
        <w:numPr>
          <w:ilvl w:val="0"/>
          <w:numId w:val="1"/>
        </w:numPr>
      </w:pPr>
      <w:r w:rsidRPr="002C6260">
        <w:rPr>
          <w:i/>
          <w:iCs/>
        </w:rPr>
        <w:t xml:space="preserve">What follow up should you recommend to the patient? </w:t>
      </w:r>
    </w:p>
    <w:p w14:paraId="78D49A30" w14:textId="77777777" w:rsidR="002C6260" w:rsidRPr="002C6260" w:rsidRDefault="002C6260" w:rsidP="002C6260">
      <w:pPr>
        <w:pStyle w:val="ListParagraph"/>
        <w:rPr>
          <w:i/>
          <w:iCs/>
        </w:rPr>
      </w:pPr>
    </w:p>
    <w:p w14:paraId="3BA4DAB7" w14:textId="77777777" w:rsidR="002C6260" w:rsidRPr="002C6260" w:rsidRDefault="002C6260" w:rsidP="002C6260">
      <w:pPr>
        <w:pStyle w:val="ListParagraph"/>
        <w:numPr>
          <w:ilvl w:val="0"/>
          <w:numId w:val="1"/>
        </w:numPr>
      </w:pPr>
      <w:r w:rsidRPr="002C6260">
        <w:rPr>
          <w:i/>
          <w:iCs/>
        </w:rPr>
        <w:t xml:space="preserve">When should this occur? </w:t>
      </w:r>
    </w:p>
    <w:p w14:paraId="3E677972" w14:textId="77777777" w:rsidR="002C6260" w:rsidRPr="002C6260" w:rsidRDefault="002C6260" w:rsidP="002C6260">
      <w:pPr>
        <w:pStyle w:val="ListParagraph"/>
        <w:rPr>
          <w:i/>
          <w:iCs/>
        </w:rPr>
      </w:pPr>
    </w:p>
    <w:p w14:paraId="10DEAF79" w14:textId="576AEA21" w:rsidR="002C6260" w:rsidRPr="002C6260" w:rsidRDefault="002C6260" w:rsidP="002C6260">
      <w:pPr>
        <w:pStyle w:val="ListParagraph"/>
        <w:numPr>
          <w:ilvl w:val="0"/>
          <w:numId w:val="1"/>
        </w:numPr>
      </w:pPr>
      <w:r w:rsidRPr="002C6260">
        <w:rPr>
          <w:i/>
          <w:iCs/>
        </w:rPr>
        <w:t>Why?</w:t>
      </w:r>
    </w:p>
    <w:p w14:paraId="56CBD1D5" w14:textId="057F95AB" w:rsidR="002C6260" w:rsidRDefault="002C6260" w:rsidP="002C6260">
      <w:pPr>
        <w:pStyle w:val="ListParagraph"/>
      </w:pPr>
    </w:p>
    <w:p w14:paraId="0A9D7653" w14:textId="52A90D6C" w:rsidR="002C6260" w:rsidRDefault="002C6260" w:rsidP="002C6260">
      <w:pPr>
        <w:rPr>
          <w:b/>
          <w:bCs/>
          <w:sz w:val="28"/>
          <w:szCs w:val="28"/>
        </w:rPr>
      </w:pPr>
      <w:r w:rsidRPr="002C6260">
        <w:rPr>
          <w:b/>
          <w:bCs/>
          <w:sz w:val="28"/>
          <w:szCs w:val="28"/>
        </w:rPr>
        <w:t xml:space="preserve">Differential diagnosis </w:t>
      </w:r>
      <w:proofErr w:type="gramStart"/>
      <w:r>
        <w:rPr>
          <w:b/>
          <w:bCs/>
          <w:sz w:val="28"/>
          <w:szCs w:val="28"/>
        </w:rPr>
        <w:t>( this</w:t>
      </w:r>
      <w:proofErr w:type="gramEnd"/>
      <w:r>
        <w:rPr>
          <w:b/>
          <w:bCs/>
          <w:sz w:val="28"/>
          <w:szCs w:val="28"/>
        </w:rPr>
        <w:t xml:space="preserve"> is not a normal diagnoses this is differential diagnoses) </w:t>
      </w:r>
    </w:p>
    <w:p w14:paraId="3A74CCC0" w14:textId="77777777" w:rsidR="002C6260" w:rsidRDefault="002C6260" w:rsidP="002C6260">
      <w:pPr>
        <w:rPr>
          <w:b/>
          <w:bCs/>
          <w:sz w:val="28"/>
          <w:szCs w:val="28"/>
        </w:rPr>
      </w:pPr>
    </w:p>
    <w:p w14:paraId="0B8A3CF4" w14:textId="7BD788D1" w:rsidR="002C6260" w:rsidRPr="002C6260" w:rsidRDefault="002C6260" w:rsidP="002C6260">
      <w:pPr>
        <w:rPr>
          <w:sz w:val="28"/>
          <w:szCs w:val="28"/>
        </w:rPr>
      </w:pPr>
      <w:r w:rsidRPr="002C6260">
        <w:rPr>
          <w:sz w:val="28"/>
          <w:szCs w:val="28"/>
        </w:rPr>
        <w:t>question 1</w:t>
      </w:r>
    </w:p>
    <w:p w14:paraId="30960189" w14:textId="342C7CA6" w:rsidR="002C6260" w:rsidRPr="002C6260" w:rsidRDefault="002C6260" w:rsidP="002C626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2C6260">
        <w:rPr>
          <w:sz w:val="28"/>
          <w:szCs w:val="28"/>
        </w:rPr>
        <w:t>What are the different diagnoses?</w:t>
      </w:r>
    </w:p>
    <w:p w14:paraId="29B6B091" w14:textId="638121D8" w:rsidR="002C6260" w:rsidRPr="002C6260" w:rsidRDefault="002C6260" w:rsidP="002C6260">
      <w:pPr>
        <w:rPr>
          <w:sz w:val="28"/>
          <w:szCs w:val="28"/>
        </w:rPr>
      </w:pPr>
      <w:r>
        <w:rPr>
          <w:sz w:val="28"/>
          <w:szCs w:val="28"/>
        </w:rPr>
        <w:t xml:space="preserve">Question 2 </w:t>
      </w:r>
    </w:p>
    <w:p w14:paraId="796F0C01" w14:textId="736A58FA" w:rsidR="002C6260" w:rsidRDefault="002C6260" w:rsidP="002C626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2C6260">
        <w:rPr>
          <w:sz w:val="28"/>
          <w:szCs w:val="28"/>
        </w:rPr>
        <w:t>What symptoms would you suggest these alternate diagnoses? How would you distinguish between the two in the pharmacy?</w:t>
      </w:r>
    </w:p>
    <w:p w14:paraId="44022939" w14:textId="77777777" w:rsidR="002C6260" w:rsidRPr="002C6260" w:rsidRDefault="002C6260" w:rsidP="002C6260">
      <w:pPr>
        <w:pStyle w:val="ListParagraph"/>
        <w:rPr>
          <w:sz w:val="28"/>
          <w:szCs w:val="28"/>
        </w:rPr>
      </w:pPr>
    </w:p>
    <w:p w14:paraId="51E4724F" w14:textId="0F45DD08" w:rsidR="002C6260" w:rsidRPr="002C6260" w:rsidRDefault="002C6260" w:rsidP="002C6260">
      <w:pPr>
        <w:rPr>
          <w:b/>
          <w:bCs/>
          <w:sz w:val="28"/>
          <w:szCs w:val="28"/>
        </w:rPr>
      </w:pPr>
      <w:r w:rsidRPr="002C6260">
        <w:rPr>
          <w:b/>
          <w:bCs/>
          <w:sz w:val="28"/>
          <w:szCs w:val="28"/>
        </w:rPr>
        <w:t xml:space="preserve">Differential diagnosis: Red flags </w:t>
      </w:r>
    </w:p>
    <w:p w14:paraId="063D4318" w14:textId="127533AB" w:rsidR="002C6260" w:rsidRDefault="002C6260" w:rsidP="002C6260">
      <w:pPr>
        <w:rPr>
          <w:sz w:val="28"/>
          <w:szCs w:val="28"/>
        </w:rPr>
      </w:pPr>
      <w:r>
        <w:rPr>
          <w:sz w:val="28"/>
          <w:szCs w:val="28"/>
        </w:rPr>
        <w:t>Question 1</w:t>
      </w:r>
    </w:p>
    <w:p w14:paraId="764EE410" w14:textId="354BDAD3" w:rsidR="002C6260" w:rsidRDefault="002C6260" w:rsidP="002C626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What symptoms would warrant referral to a GP?</w:t>
      </w:r>
    </w:p>
    <w:p w14:paraId="3A1690DE" w14:textId="560DAA63" w:rsidR="002C6260" w:rsidRPr="002C6260" w:rsidRDefault="002C6260" w:rsidP="002C6260">
      <w:pPr>
        <w:rPr>
          <w:sz w:val="28"/>
          <w:szCs w:val="28"/>
        </w:rPr>
      </w:pPr>
      <w:r>
        <w:rPr>
          <w:sz w:val="28"/>
          <w:szCs w:val="28"/>
        </w:rPr>
        <w:t>Question 2</w:t>
      </w:r>
    </w:p>
    <w:p w14:paraId="683CCCDB" w14:textId="654E74F3" w:rsidR="002C6260" w:rsidRDefault="002C6260" w:rsidP="002C626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How urgently </w:t>
      </w:r>
    </w:p>
    <w:p w14:paraId="0DE97814" w14:textId="2D72D288" w:rsidR="002C6260" w:rsidRPr="002C6260" w:rsidRDefault="002C6260" w:rsidP="002C6260">
      <w:pPr>
        <w:rPr>
          <w:sz w:val="28"/>
          <w:szCs w:val="28"/>
        </w:rPr>
      </w:pPr>
      <w:r>
        <w:rPr>
          <w:sz w:val="28"/>
          <w:szCs w:val="28"/>
        </w:rPr>
        <w:t>Question 3</w:t>
      </w:r>
    </w:p>
    <w:p w14:paraId="429DB472" w14:textId="2903755D" w:rsidR="002C6260" w:rsidRDefault="002C6260" w:rsidP="002C626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What about to hospital?</w:t>
      </w:r>
    </w:p>
    <w:p w14:paraId="04BA2EFB" w14:textId="47DEA333" w:rsidR="002C6260" w:rsidRPr="002C6260" w:rsidRDefault="002C6260" w:rsidP="002C6260">
      <w:pPr>
        <w:rPr>
          <w:sz w:val="28"/>
          <w:szCs w:val="28"/>
        </w:rPr>
      </w:pPr>
      <w:r>
        <w:rPr>
          <w:sz w:val="28"/>
          <w:szCs w:val="28"/>
        </w:rPr>
        <w:t>Question 4</w:t>
      </w:r>
    </w:p>
    <w:p w14:paraId="41BFBE9A" w14:textId="4327AAA7" w:rsidR="002C6260" w:rsidRDefault="002C6260" w:rsidP="002C626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How would you differentiate between these in pharmacy?</w:t>
      </w:r>
    </w:p>
    <w:p w14:paraId="63CA9B50" w14:textId="6FB4C850" w:rsidR="002C6260" w:rsidRDefault="002C6260" w:rsidP="002C6260">
      <w:pPr>
        <w:rPr>
          <w:sz w:val="28"/>
          <w:szCs w:val="28"/>
        </w:rPr>
      </w:pPr>
    </w:p>
    <w:p w14:paraId="05759ED3" w14:textId="0C5ABE93" w:rsidR="002C6260" w:rsidRDefault="002C6260" w:rsidP="002C6260">
      <w:pPr>
        <w:rPr>
          <w:sz w:val="28"/>
          <w:szCs w:val="28"/>
        </w:rPr>
      </w:pPr>
    </w:p>
    <w:p w14:paraId="104DD08B" w14:textId="73EF41F0" w:rsidR="002C6260" w:rsidRDefault="002C6260" w:rsidP="002C6260">
      <w:pPr>
        <w:rPr>
          <w:sz w:val="28"/>
          <w:szCs w:val="28"/>
        </w:rPr>
      </w:pPr>
      <w:r>
        <w:rPr>
          <w:sz w:val="28"/>
          <w:szCs w:val="28"/>
        </w:rPr>
        <w:t>PLEASE USE PHOTO FOR THE DIFFERENTIAL DIAGNOSIS</w:t>
      </w:r>
    </w:p>
    <w:p w14:paraId="3CC18122" w14:textId="6683D362" w:rsidR="002C6260" w:rsidRDefault="002C6260" w:rsidP="002C6260">
      <w:pPr>
        <w:rPr>
          <w:sz w:val="28"/>
          <w:szCs w:val="28"/>
        </w:rPr>
      </w:pPr>
    </w:p>
    <w:p w14:paraId="6A51553A" w14:textId="5BC982FB" w:rsidR="002C6260" w:rsidRPr="002C6260" w:rsidRDefault="002C6260" w:rsidP="002C6260">
      <w:pPr>
        <w:rPr>
          <w:sz w:val="28"/>
          <w:szCs w:val="28"/>
        </w:rPr>
      </w:pPr>
      <w:r>
        <w:rPr>
          <w:sz w:val="28"/>
          <w:szCs w:val="28"/>
        </w:rPr>
        <w:t>REFERNCE AS WELL.</w:t>
      </w:r>
    </w:p>
    <w:sectPr w:rsidR="002C6260" w:rsidRPr="002C6260" w:rsidSect="00CA4CE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5099F"/>
    <w:multiLevelType w:val="hybridMultilevel"/>
    <w:tmpl w:val="750E3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890605"/>
    <w:multiLevelType w:val="hybridMultilevel"/>
    <w:tmpl w:val="25E8A85C"/>
    <w:lvl w:ilvl="0" w:tplc="487074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479CAA62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DEDEA4C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E390A4C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8334E2C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47D2B73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A968920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53AEC21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BA142F4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2" w15:restartNumberingAfterBreak="0">
    <w:nsid w:val="4B8F72D4"/>
    <w:multiLevelType w:val="hybridMultilevel"/>
    <w:tmpl w:val="14F429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3C2DBC"/>
    <w:multiLevelType w:val="hybridMultilevel"/>
    <w:tmpl w:val="84729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FD"/>
    <w:rsid w:val="000A04FD"/>
    <w:rsid w:val="002C6260"/>
    <w:rsid w:val="00CA4CE0"/>
    <w:rsid w:val="00CC5687"/>
    <w:rsid w:val="00D9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68B24A"/>
  <w15:chartTrackingRefBased/>
  <w15:docId w15:val="{E194E239-136B-6941-B688-E72CCBA8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52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674</Characters>
  <Application>Microsoft Office Word</Application>
  <DocSecurity>0</DocSecurity>
  <Lines>25</Lines>
  <Paragraphs>13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Amera Al-Badry</dc:creator>
  <cp:keywords/>
  <dc:description/>
  <cp:lastModifiedBy>Amera Al-Badry</cp:lastModifiedBy>
  <cp:revision>2</cp:revision>
  <dcterms:created xsi:type="dcterms:W3CDTF">2020-05-16T04:51:00Z</dcterms:created>
  <dcterms:modified xsi:type="dcterms:W3CDTF">2020-05-16T04:51:00Z</dcterms:modified>
</cp:coreProperties>
</file>